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45" w:rsidRDefault="00B4050A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AD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1C6145" w:rsidRPr="0028037E" w:rsidRDefault="001C6145">
      <w:pPr>
        <w:rPr>
          <w:b/>
          <w:sz w:val="18"/>
          <w:szCs w:val="18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FE288A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08393E">
        <w:rPr>
          <w:rFonts w:ascii="Times New Roman" w:hAnsi="Times New Roman"/>
          <w:b/>
          <w:bCs/>
          <w:sz w:val="20"/>
          <w:szCs w:val="20"/>
        </w:rPr>
        <w:t>psychodietetyka z elementami coachingu</w:t>
      </w:r>
    </w:p>
    <w:p w:rsidR="001C6145" w:rsidRDefault="001C6145" w:rsidP="008624D6">
      <w:pPr>
        <w:rPr>
          <w:rFonts w:ascii="Times New Roman" w:eastAsia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Rodzaj praktyki - 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Praktyka w poradni lub oddziale chorób układu pokarmowego/chorób metabolicznych 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FE288A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>godzin (1</w:t>
      </w:r>
      <w:r w:rsidR="00FE288A">
        <w:rPr>
          <w:rFonts w:ascii="Times New Roman" w:hAnsi="Times New Roman" w:cs="Times New Roman"/>
          <w:b/>
          <w:bCs/>
          <w:sz w:val="20"/>
          <w:szCs w:val="20"/>
        </w:rPr>
        <w:t>,5 tygodnia</w:t>
      </w:r>
      <w:r w:rsidRPr="00AB401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95AF4" w:rsidRDefault="00B4050A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6985" r="13335" b="1206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3A98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6985" r="12065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91DD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B4050A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3970" r="8255" b="50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E668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095AF4" w:rsidRDefault="00B4050A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8890" r="13970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3B0C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1701"/>
        <w:gridCol w:w="737"/>
      </w:tblGrid>
      <w:tr w:rsidR="00F50944" w:rsidTr="00CB349E">
        <w:trPr>
          <w:trHeight w:hRule="exact" w:val="283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F50944" w:rsidRDefault="00F5094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50944" w:rsidRDefault="00F50944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09210F" w:rsidRPr="008624D6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z zakresu organizacji pracy i regulaminu poradni dietetycznej, poradni chorób układu pokarmowego lub chorób metabolicznych/oddziału chorób układu pokarmowego lub chorób metabolicznych,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wywiadu żywieniowego i chor</w:t>
            </w:r>
            <w:r w:rsidR="00A871AE">
              <w:rPr>
                <w:rFonts w:ascii="Times New Roman" w:hAnsi="Times New Roman" w:cs="Times New Roman"/>
                <w:bCs/>
                <w:sz w:val="20"/>
                <w:szCs w:val="20"/>
              </w:rPr>
              <w:t>obowego oraz zapoznawania się z 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podstawową dokumentacją pacjenta dotyczącą leczenia i przebiegu choroby, w celu opracowania diety dostosowanej do zaburzeń wywołanych chorobą.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oceny sposobu żywienia i stanu odżywienia pacjenta oraz przeprowadzania podstawowych badań antropometrycznych (masa ciała, wzrost, BMI) a także zaplanowania postępowania dietetycznego.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zaplanowania tygodniowego jadłospisu z doborem odpowiednich produktów spożywczych wraz z wyliczeniem wartości odżywczej i energetycznej dla wskazanej jednostki chorobowej.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edukacji żywieniowej dotyczącej profilaktyki i leczenia chorób dietozależnych wśród pacjentów kierowanych do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poradni / oddziału.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udziału i zdyscyplinowania w pracy indywidualnej oraz grupowej wykazując odpowiednie współdziałanie zarówno jako członek jak i lider zespołu.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dokształcania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i aktualizowania swojej wiedzy oraz doskonalenia umiejętności z 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216C57" w:rsidTr="008624D6">
        <w:tc>
          <w:tcPr>
            <w:tcW w:w="7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210F" w:rsidRPr="00216C57" w:rsidRDefault="0009210F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10F" w:rsidRPr="00216C57" w:rsidRDefault="0009210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B4050A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2065" r="1016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2099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1C6145" w:rsidRDefault="00B4050A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8255" r="1397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CDC23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B4050A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5715" r="1079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A3D2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8C240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8C240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poniżej 3,00</w:t>
      </w:r>
      <w:r w:rsidR="0028037E" w:rsidRPr="0028037E">
        <w:rPr>
          <w:rFonts w:ascii="Times New Roman" w:hAnsi="Times New Roman"/>
          <w:sz w:val="18"/>
          <w:szCs w:val="18"/>
        </w:rPr>
        <w:tab/>
        <w:t>niedostateczny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0180" w:rsidRPr="00360180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="00C75B11" w:rsidRPr="00AB401E">
        <w:rPr>
          <w:rFonts w:ascii="Times New Roman" w:hAnsi="Times New Roman" w:cs="Times New Roman"/>
          <w:b/>
          <w:bCs/>
          <w:sz w:val="20"/>
          <w:szCs w:val="20"/>
        </w:rPr>
        <w:t>Praktyka w poradni lub oddziale chorób układu pokarmowego/chorób metabolicznych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09210F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9210F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Posiada pełną wiedzę z zakresu organizacji pracy i regulaminu poradni / oddziału. Potrafi samodzielnie i bezbłędnie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przeprowadzić wywiad żywieniowy i chorobowy z pacjentem. Szczegółowo zna i sumiennie prowadzi dokumentację pacjenta dotyczącą leczenia i przebiegu choroby. Wykazuje się empatią w kontaktach z chorymi.</w:t>
            </w:r>
          </w:p>
        </w:tc>
      </w:tr>
      <w:tr w:rsidR="001C6145" w:rsidRPr="004C7B54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Posiada właściwą wiedzę z zakresu organizacji pracy i regulaminu p</w:t>
            </w:r>
            <w:r w:rsidR="00A871AE">
              <w:rPr>
                <w:rFonts w:ascii="Times New Roman" w:hAnsi="Times New Roman" w:cs="Times New Roman"/>
                <w:sz w:val="20"/>
                <w:szCs w:val="20"/>
              </w:rPr>
              <w:t>oradni / oddziału. Prawidłowo i 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 Zna i samodzielnie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potrafi omówić większość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Posiada właściwą wiedzę z zakresu organizacji pracy i regulaminu poradni / oddziału. Prawidłowo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 Zna i potrafi omówić większość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Potrafi prawidłowo przedstawić organizację pracy i regulamin poradni/oddziału., wymaga niewielkiego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ukierunkowania podczas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wywiadu żywieniowego i chorobowego u pacjenta.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</w:t>
            </w:r>
            <w:r w:rsid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 dotyczącej leczenia i 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przebiegu choroby.</w:t>
            </w:r>
          </w:p>
        </w:tc>
      </w:tr>
      <w:tr w:rsidR="001C6145" w:rsidRPr="004C7B54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Potrafi częściowo przedstawić organizację pracy i regulamin poradni/oddziału., wymaga ukierunkowania podczas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wywiadu żywieniowego i chorobowego u pacjenta.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</w:t>
            </w:r>
          </w:p>
        </w:tc>
      </w:tr>
      <w:tr w:rsidR="001C6145" w:rsidRPr="004C7B54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Nie posiada wiedzy z zakresu organizacji pracy i regulaminu porad</w:t>
            </w:r>
            <w:r w:rsidR="00A871AE">
              <w:rPr>
                <w:rFonts w:ascii="Times New Roman" w:hAnsi="Times New Roman" w:cs="Times New Roman"/>
                <w:sz w:val="20"/>
                <w:szCs w:val="20"/>
              </w:rPr>
              <w:t>ni / oddziału. Wykazuje braki w 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umiejętnościach przeprowadzania wywiadu żywieniowego i chorobowego u pacjenta. </w:t>
            </w:r>
            <w:r w:rsidR="00A871AE">
              <w:rPr>
                <w:rFonts w:ascii="Times New Roman" w:hAnsi="Times New Roman" w:cs="Times New Roman"/>
                <w:sz w:val="20"/>
                <w:szCs w:val="20"/>
              </w:rPr>
              <w:t>Nie zna w 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pełni podstawowej dokumentacji pacjenta dotyczącej leczenia i przebiegu choroby, co uniemożliwia opracowanie właściwej diety dostosowanej do zaburzeń wywołanych chorobą.</w:t>
            </w:r>
          </w:p>
        </w:tc>
      </w:tr>
      <w:tr w:rsidR="000064F4" w:rsidRPr="004C7B54" w:rsidTr="00C75B1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9210F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Potrafi samodzielnie i bezbłędnie dokonać oceny sposobu żywienia i stanu odżywienia pacjenta, profesjonalnie przeprowadza podstawowe badania antropometryczne (masa ciała, wzrost, BMI). Bezbłędnie i z zaangażowaniem planuje postępowanie dietetyczne dla danego pacjenta.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Potrafi prawidłowo i samodzielnie ocenić sposób żywienia i stan odżywienia pacjenta oraz przeprowadzi podstawowe badania antropometryczne (masa ciała, wzrost, BMI). Wymaga niewielkiego ukierunkowania w planowaniu postępowania dietetycznego u pacjenta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Potrafi prawidłowo ocenić sposób żywienia i stan odżywienia pacjenta oraz przeprowadzi podstawowe badania antropometryczne (masa ciała, wzrost, BMI). Wymaga niewielkiego ukierunkowania w planowaniu postępowania dietetycznego u pacjenta.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niewielkiego ukierunkowania w planowaniu postępowania dietetycznego u pacjenta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ukierunkowania w planowaniu postępowania dietetycznego u pacjenta.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Posiada znaczące braki w umiejętności oceny sposobu żywienia i stanu odżywienia pacjenta oraz przeprowadzania podstawowych badań antropometrycznych (masa ciała, wzrost, BMI). Popełnia istotne błędy w planowaniu postępowania dietetycznego.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Bezbłędnie i samodzielnie planuje tygodniowy jadłospis dla wybranego pacjenta. Zna wszystkie wskazane i przeciwwskazane produkty spożywcze oraz szczegó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łowo wylicza wartość odżywczą i 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energetyczną dla wskazanej jednostki chorobowej. Wykazuje chęć poszerzenia swojej wiedzy.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i samodzielnie planuje tygodniowy jadłospis dla pacjenta . Zna większość produktów spożywczych oraz właściwie wylicza wartość odżywczą i energetyczną dla wskazanej jednostki chorobowej.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planuje tygodniowy jadłospis dla pacjenta . Zna większość produktów spożywczych oraz właściwie wylicza wartość odżywczą i energetyczną dla wskazanej jednostki chorobowej.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dobrym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podstawowym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Popełnia znaczące błędy w planowaniu tygodniowego jadłospisu dla pacjenta. Niewłaściwie dobiera produkty spożywcze oraz błędnie wylicza wartość odżywczą i energetyczną dla wskazanej jednostki chorobowej.</w:t>
            </w:r>
          </w:p>
        </w:tc>
      </w:tr>
    </w:tbl>
    <w:p w:rsidR="00A871AE" w:rsidRDefault="00A871AE"/>
    <w:p w:rsidR="00A871AE" w:rsidRDefault="00A871AE"/>
    <w:p w:rsidR="00C75B11" w:rsidRDefault="00C75B11">
      <w:r>
        <w:lastRenderedPageBreak/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A871AE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C75B11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Bezbłędnie i samodzielnie potrafi zaplanować i przeprowadzić edukację żywieniową dotyczącą profilaktyki i leczenia chorób dieto zależnych wśród pacjentów kierowanych do poradni / oddziału.</w:t>
            </w:r>
          </w:p>
        </w:tc>
      </w:tr>
      <w:tr w:rsidR="004C7B54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C75B11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i samodzielnie przeprowadza edukację żywieniową dotyczącą profilaktyki i leczenia chorób dieto zależnych wśród pacjentów kierowanych do poradni / oddziału.</w:t>
            </w:r>
          </w:p>
        </w:tc>
      </w:tr>
      <w:tr w:rsidR="004C7B54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 zależnych wśród pacjentów kierowanych do poradni / oddziału.</w:t>
            </w:r>
          </w:p>
        </w:tc>
      </w:tr>
      <w:tr w:rsidR="004C7B54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dobrym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podstawowym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sposób nieumiejętny przeprowadza edukację żywieniową dotyczącą profilaktyki i leczenia chorób dieto zależnych wśród pacjentów kierowanych do poradni / oddziału</w:t>
            </w:r>
          </w:p>
        </w:tc>
      </w:tr>
      <w:tr w:rsidR="00C75B11" w:rsidRPr="004C7B54" w:rsidTr="00A871AE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5B11" w:rsidRPr="004C7B54" w:rsidRDefault="00C75B11" w:rsidP="006F3662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C75B11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75B11" w:rsidRDefault="00A871AE" w:rsidP="00A871AE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 pracą dietetyka.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realizowanego przedmiotu</w:t>
            </w:r>
          </w:p>
        </w:tc>
      </w:tr>
      <w:tr w:rsidR="00C75B11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75B11" w:rsidRDefault="00A871AE" w:rsidP="00A871AE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  </w:t>
            </w:r>
          </w:p>
        </w:tc>
      </w:tr>
      <w:tr w:rsidR="00C75B11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C75B11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pacjentem oraz grupą pracowników w zakresie związanym z pracą dietetyka. Okazuje szacunek wobec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cjenta oraz troskę o jego dobro.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kulturalny w stosunkach interpersonalnych. Wykazuje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odpowiedzialność w pracy dba o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dobro pacjenta. Zna znaczenie wzbogacania wiedzy oraz doskonalenia umiejętności z zakresu realizowanego przedmiotu. Nie potrafi dokonać samooceny.</w:t>
            </w:r>
          </w:p>
        </w:tc>
      </w:tr>
      <w:tr w:rsidR="00C75B11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unkach interpersonalnych dba o dobro pacjenta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C75B11" w:rsidRPr="004C7B54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omimo ukierunkowań ma problemy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w organizacji pracy własnej i nie przestrzega zasad pracy. Jest nieodpowiedzialny i niesumienny w pracy. Ma niepełną podstaw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ową wiedzę, nie uzupełnia jej i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doskonali umiejętności z zakresu realizowanego przedmiotu. Nie potrafi dokonać samooceny</w:t>
            </w:r>
          </w:p>
        </w:tc>
      </w:tr>
    </w:tbl>
    <w:p w:rsidR="00C75B11" w:rsidRDefault="00C75B11">
      <w:pPr>
        <w:spacing w:after="0" w:line="100" w:lineRule="atLeast"/>
      </w:pPr>
    </w:p>
    <w:sectPr w:rsidR="00C75B11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5A" w:rsidRDefault="0058505A">
      <w:pPr>
        <w:spacing w:after="0" w:line="240" w:lineRule="auto"/>
      </w:pPr>
      <w:r>
        <w:separator/>
      </w:r>
    </w:p>
  </w:endnote>
  <w:endnote w:type="continuationSeparator" w:id="0">
    <w:p w:rsidR="0058505A" w:rsidRDefault="005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405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5A" w:rsidRDefault="0058505A">
      <w:pPr>
        <w:spacing w:after="0" w:line="240" w:lineRule="auto"/>
      </w:pPr>
      <w:r>
        <w:separator/>
      </w:r>
    </w:p>
  </w:footnote>
  <w:footnote w:type="continuationSeparator" w:id="0">
    <w:p w:rsidR="0058505A" w:rsidRDefault="0058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8393E"/>
    <w:rsid w:val="0009210F"/>
    <w:rsid w:val="00095AF4"/>
    <w:rsid w:val="000C671C"/>
    <w:rsid w:val="001C6145"/>
    <w:rsid w:val="00216C57"/>
    <w:rsid w:val="0028037E"/>
    <w:rsid w:val="00323100"/>
    <w:rsid w:val="00360180"/>
    <w:rsid w:val="00482EFC"/>
    <w:rsid w:val="004B3CC9"/>
    <w:rsid w:val="004C7B54"/>
    <w:rsid w:val="0058505A"/>
    <w:rsid w:val="005A7DF5"/>
    <w:rsid w:val="006F3662"/>
    <w:rsid w:val="00764743"/>
    <w:rsid w:val="00814D38"/>
    <w:rsid w:val="008624D6"/>
    <w:rsid w:val="00892454"/>
    <w:rsid w:val="008C2407"/>
    <w:rsid w:val="00A871AE"/>
    <w:rsid w:val="00AB401E"/>
    <w:rsid w:val="00B272FC"/>
    <w:rsid w:val="00B4050A"/>
    <w:rsid w:val="00B819E9"/>
    <w:rsid w:val="00C75B11"/>
    <w:rsid w:val="00CB349E"/>
    <w:rsid w:val="00D42522"/>
    <w:rsid w:val="00D804D4"/>
    <w:rsid w:val="00DC7EE0"/>
    <w:rsid w:val="00E82025"/>
    <w:rsid w:val="00F50944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EB5B28-6A8B-464A-B72A-1B5D3F58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2023-07-27T11:47:00Z</dcterms:created>
  <dcterms:modified xsi:type="dcterms:W3CDTF">2023-07-27T11:47:00Z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